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314DD24"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359B426E" w14:textId="77777777" w:rsidR="0019377D" w:rsidRDefault="005531E9" w:rsidP="0019377D">
          <w:pPr>
            <w:shd w:val="clear" w:color="auto" w:fill="FFFFFF"/>
            <w:spacing w:before="100" w:beforeAutospacing="1" w:after="0" w:line="240" w:lineRule="auto"/>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24854591" w:rsidR="005531E9" w:rsidRPr="00FE1B7F" w:rsidRDefault="009F6089" w:rsidP="005531E9">
                                <w:pPr>
                                  <w:rPr>
                                    <w:rFonts w:ascii="Arial" w:hAnsi="Arial" w:cs="Arial"/>
                                    <w:b/>
                                    <w:bCs/>
                                    <w:color w:val="000000" w:themeColor="text1"/>
                                    <w:sz w:val="72"/>
                                    <w:szCs w:val="72"/>
                                  </w:rPr>
                                </w:pPr>
                                <w:r>
                                  <w:rPr>
                                    <w:rFonts w:ascii="Arial" w:hAnsi="Arial" w:cs="Arial"/>
                                    <w:b/>
                                    <w:bCs/>
                                    <w:color w:val="000000" w:themeColor="text1"/>
                                    <w:sz w:val="72"/>
                                    <w:szCs w:val="72"/>
                                  </w:rPr>
                                  <w:t>Music</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24854591" w:rsidR="005531E9" w:rsidRPr="00FE1B7F" w:rsidRDefault="009F6089" w:rsidP="005531E9">
                          <w:pPr>
                            <w:rPr>
                              <w:rFonts w:ascii="Arial" w:hAnsi="Arial" w:cs="Arial"/>
                              <w:b/>
                              <w:bCs/>
                              <w:color w:val="000000" w:themeColor="text1"/>
                              <w:sz w:val="72"/>
                              <w:szCs w:val="72"/>
                            </w:rPr>
                          </w:pPr>
                          <w:r>
                            <w:rPr>
                              <w:rFonts w:ascii="Arial" w:hAnsi="Arial" w:cs="Arial"/>
                              <w:b/>
                              <w:bCs/>
                              <w:color w:val="000000" w:themeColor="text1"/>
                              <w:sz w:val="72"/>
                              <w:szCs w:val="72"/>
                            </w:rPr>
                            <w:t>Music</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p w14:paraId="390B8DDF" w14:textId="7798A267" w:rsidR="0019377D" w:rsidRPr="007674E9" w:rsidRDefault="0019377D" w:rsidP="0019377D">
      <w:pPr>
        <w:shd w:val="clear" w:color="auto" w:fill="FFFFFF"/>
        <w:spacing w:before="100" w:beforeAutospacing="1" w:after="0" w:line="240" w:lineRule="auto"/>
        <w:rPr>
          <w:rFonts w:eastAsia="Times New Roman" w:cstheme="minorHAnsi"/>
          <w:b/>
          <w:color w:val="09061A"/>
          <w:sz w:val="24"/>
          <w:szCs w:val="24"/>
          <w:u w:val="single"/>
          <w:lang w:eastAsia="en-GB"/>
        </w:rPr>
      </w:pPr>
      <w:r w:rsidRPr="0019377D">
        <w:rPr>
          <w:rFonts w:eastAsia="Times New Roman" w:cstheme="minorHAnsi"/>
          <w:b/>
          <w:color w:val="09061A"/>
          <w:sz w:val="24"/>
          <w:szCs w:val="24"/>
          <w:u w:val="single"/>
          <w:lang w:eastAsia="en-GB"/>
        </w:rPr>
        <w:lastRenderedPageBreak/>
        <w:t xml:space="preserve"> </w:t>
      </w: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ntent</w:t>
      </w:r>
    </w:p>
    <w:p w14:paraId="0B4E8293" w14:textId="23AD97AE"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 xml:space="preserve">Our approach to the Music curriculum ensures that it is taught discretely to ensure depth and rigour. Underpinned by the accelerated learning approach to teaching and learning, the </w:t>
      </w:r>
      <w:r>
        <w:rPr>
          <w:rFonts w:eastAsia="Times New Roman" w:cstheme="minorHAnsi"/>
          <w:color w:val="09061A"/>
          <w:sz w:val="24"/>
          <w:szCs w:val="24"/>
          <w:lang w:eastAsia="en-GB"/>
        </w:rPr>
        <w:t>West Meadow’s</w:t>
      </w:r>
      <w:r w:rsidRPr="008E095C">
        <w:rPr>
          <w:rFonts w:eastAsia="Times New Roman" w:cstheme="minorHAnsi"/>
          <w:color w:val="09061A"/>
          <w:sz w:val="24"/>
          <w:szCs w:val="24"/>
          <w:lang w:eastAsia="en-GB"/>
        </w:rPr>
        <w:t xml:space="preserve"> progressive curriculum document supports the progression of substantive content and concepts, which have been carefully selected and well-sequenced, so a child should know more and revisit knowledge and concepts to ensure depth and rigour over time. The key concepts, principles and themes have been developed from the National Curriculum into a range of progressive knowledge and skills through which the children are helped to grow and develop to succeed in 21st century Britain. This progressive curriculum allows a purposeful way of teaching and learning, enabling us to provide a more meaningful and sequential approach to the schema for Music.</w:t>
      </w:r>
    </w:p>
    <w:p w14:paraId="5DF3FDB8"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Our music cu</w:t>
      </w:r>
      <w:r>
        <w:rPr>
          <w:rFonts w:eastAsia="Times New Roman" w:cstheme="minorHAnsi"/>
          <w:color w:val="09061A"/>
          <w:sz w:val="24"/>
          <w:szCs w:val="24"/>
          <w:lang w:eastAsia="en-GB"/>
        </w:rPr>
        <w:t>r</w:t>
      </w:r>
      <w:r w:rsidRPr="008E095C">
        <w:rPr>
          <w:rFonts w:eastAsia="Times New Roman" w:cstheme="minorHAnsi"/>
          <w:color w:val="09061A"/>
          <w:sz w:val="24"/>
          <w:szCs w:val="24"/>
          <w:lang w:eastAsia="en-GB"/>
        </w:rPr>
        <w:t>riculum set out pathways for progression that enables pupils to develop their musical knowledge. As a result, the progress of children in music requires them to develop musically across 3 pillars that interrelate in musicianship: ‘Technical’ development for pupils to translate their intentions successfully into sound. ‘Constructive’ development for pupils to understand how musical components come together both analytically and in the creative process. ‘Expressive’ development to allow children to focus on the more indefinable aspects of music: quality, meaning and creativity.</w:t>
      </w:r>
    </w:p>
    <w:p w14:paraId="74595E26" w14:textId="09F2053A"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 xml:space="preserve">At </w:t>
      </w:r>
      <w:r>
        <w:rPr>
          <w:rFonts w:eastAsia="Times New Roman" w:cstheme="minorHAnsi"/>
          <w:color w:val="09061A"/>
          <w:sz w:val="24"/>
          <w:szCs w:val="24"/>
          <w:lang w:eastAsia="en-GB"/>
        </w:rPr>
        <w:t>West Meadows</w:t>
      </w:r>
      <w:r w:rsidRPr="008E095C">
        <w:rPr>
          <w:rFonts w:eastAsia="Times New Roman" w:cstheme="minorHAnsi"/>
          <w:color w:val="09061A"/>
          <w:sz w:val="24"/>
          <w:szCs w:val="24"/>
          <w:lang w:eastAsia="en-GB"/>
        </w:rPr>
        <w:t>, we have segmented these pillars further to scaffold and support pupils</w:t>
      </w:r>
      <w:r>
        <w:rPr>
          <w:rFonts w:eastAsia="Times New Roman" w:cstheme="minorHAnsi"/>
          <w:color w:val="09061A"/>
          <w:sz w:val="24"/>
          <w:szCs w:val="24"/>
          <w:lang w:eastAsia="en-GB"/>
        </w:rPr>
        <w:t>’</w:t>
      </w:r>
      <w:r w:rsidRPr="008E095C">
        <w:rPr>
          <w:rFonts w:eastAsia="Times New Roman" w:cstheme="minorHAnsi"/>
          <w:color w:val="09061A"/>
          <w:sz w:val="24"/>
          <w:szCs w:val="24"/>
          <w:lang w:eastAsia="en-GB"/>
        </w:rPr>
        <w:t xml:space="preserve"> development in music into 6 key areas:</w:t>
      </w:r>
    </w:p>
    <w:p w14:paraId="237DBDA2" w14:textId="77777777" w:rsidR="0019377D" w:rsidRDefault="0019377D" w:rsidP="0019377D">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Singing</w:t>
      </w:r>
    </w:p>
    <w:p w14:paraId="29E0C3FF" w14:textId="77777777" w:rsidR="0019377D" w:rsidRDefault="0019377D" w:rsidP="0019377D">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Listening</w:t>
      </w:r>
    </w:p>
    <w:p w14:paraId="2ECBE6CE" w14:textId="77777777" w:rsidR="0019377D" w:rsidRDefault="0019377D" w:rsidP="0019377D">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Composing</w:t>
      </w:r>
    </w:p>
    <w:p w14:paraId="5F622628" w14:textId="77777777" w:rsidR="0019377D" w:rsidRDefault="0019377D" w:rsidP="0019377D">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Musicianship</w:t>
      </w:r>
    </w:p>
    <w:p w14:paraId="535EA4A5" w14:textId="77777777" w:rsidR="0019377D" w:rsidRDefault="0019377D" w:rsidP="0019377D">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Performing</w:t>
      </w:r>
    </w:p>
    <w:p w14:paraId="70DF3F28" w14:textId="77777777" w:rsidR="0019377D" w:rsidRPr="008E095C" w:rsidRDefault="0019377D" w:rsidP="0019377D">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Musical History</w:t>
      </w:r>
    </w:p>
    <w:p w14:paraId="3F86CCFB" w14:textId="77777777" w:rsidR="0019377D"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Our musical curriculum content supports pupils in developing these 3 essential pillars, which in turn support the activities of performing, composing and listening. As a result, the Music curriculum we offer is designed to meet the needs of all our pupils. It is rich, varied, imaginative and ambitious and meets the needs of individual learners by can easily be adapted for pupils with additional needs.</w:t>
      </w:r>
    </w:p>
    <w:p w14:paraId="31727EF1" w14:textId="77777777" w:rsidR="0019377D"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6F6B13">
        <w:rPr>
          <w:rFonts w:eastAsia="Times New Roman" w:cstheme="minorHAnsi"/>
          <w:color w:val="09061A"/>
          <w:sz w:val="24"/>
          <w:szCs w:val="24"/>
          <w:lang w:eastAsia="en-GB"/>
        </w:rPr>
        <w:t xml:space="preserve">The intent of our Music curriculum is to provide a comprehensive and engaging musical education that aligns with the Model Music Curriculum (MMC) introduced in 2021, which remains at the heart of the Government's agenda for supporting curriculum music in primary schools. Our aim is to ensure that all pupils </w:t>
      </w:r>
      <w:proofErr w:type="gramStart"/>
      <w:r w:rsidRPr="006F6B13">
        <w:rPr>
          <w:rFonts w:eastAsia="Times New Roman" w:cstheme="minorHAnsi"/>
          <w:color w:val="09061A"/>
          <w:sz w:val="24"/>
          <w:szCs w:val="24"/>
          <w:lang w:eastAsia="en-GB"/>
        </w:rPr>
        <w:t>have the opportunity to</w:t>
      </w:r>
      <w:proofErr w:type="gramEnd"/>
      <w:r w:rsidRPr="006F6B13">
        <w:rPr>
          <w:rFonts w:eastAsia="Times New Roman" w:cstheme="minorHAnsi"/>
          <w:color w:val="09061A"/>
          <w:sz w:val="24"/>
          <w:szCs w:val="24"/>
          <w:lang w:eastAsia="en-GB"/>
        </w:rPr>
        <w:t xml:space="preserve"> perform, listen to, review and evaluate music across a wide range of historical periods, genres, styles and traditions, including the works of great composers and musicians. </w:t>
      </w:r>
    </w:p>
    <w:p w14:paraId="1D188FE4" w14:textId="185A8B22" w:rsidR="0019377D"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6F6B13">
        <w:rPr>
          <w:rFonts w:eastAsia="Times New Roman" w:cstheme="minorHAnsi"/>
          <w:color w:val="09061A"/>
          <w:sz w:val="24"/>
          <w:szCs w:val="24"/>
          <w:lang w:eastAsia="en-GB"/>
        </w:rPr>
        <w:t xml:space="preserve">Through a structured and sequential approach, we will develop pupils' skills in listening and appraising, fostering a deep understanding and appreciation of diverse musical genres throughout history. Each half term will culminate in high-quality end outcomes, allowing </w:t>
      </w:r>
      <w:r w:rsidRPr="006F6B13">
        <w:rPr>
          <w:rFonts w:eastAsia="Times New Roman" w:cstheme="minorHAnsi"/>
          <w:color w:val="09061A"/>
          <w:sz w:val="24"/>
          <w:szCs w:val="24"/>
          <w:lang w:eastAsia="en-GB"/>
        </w:rPr>
        <w:lastRenderedPageBreak/>
        <w:t>students to showcase their musical growth and creativity. By incorporating the three pillars of performing, composing, and listening/appraising, we will provide a robust and direct music education that not only meets national curriculum standards but also nurtures a lifelong love and appreciation for music in all its forms.</w:t>
      </w:r>
      <w:r w:rsidRPr="00B01A0C">
        <w:rPr>
          <w:rFonts w:eastAsia="Times New Roman" w:cstheme="minorHAnsi"/>
          <w:color w:val="09061A"/>
          <w:sz w:val="24"/>
          <w:szCs w:val="24"/>
          <w:lang w:eastAsia="en-GB"/>
        </w:rPr>
        <w:t xml:space="preserve"> </w:t>
      </w:r>
    </w:p>
    <w:p w14:paraId="5254D460" w14:textId="77777777" w:rsidR="0019377D" w:rsidRPr="007674E9" w:rsidRDefault="0019377D" w:rsidP="0019377D">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mplementation</w:t>
      </w:r>
    </w:p>
    <w:p w14:paraId="1B6449B5" w14:textId="374CB0F3"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 xml:space="preserve">At </w:t>
      </w:r>
      <w:r w:rsidR="00F64C41">
        <w:rPr>
          <w:rFonts w:eastAsia="Times New Roman" w:cstheme="minorHAnsi"/>
          <w:color w:val="09061A"/>
          <w:sz w:val="24"/>
          <w:szCs w:val="24"/>
          <w:lang w:eastAsia="en-GB"/>
        </w:rPr>
        <w:t>West Meadows</w:t>
      </w:r>
      <w:r w:rsidRPr="008E095C">
        <w:rPr>
          <w:rFonts w:eastAsia="Times New Roman" w:cstheme="minorHAnsi"/>
          <w:color w:val="09061A"/>
          <w:sz w:val="24"/>
          <w:szCs w:val="24"/>
          <w:lang w:eastAsia="en-GB"/>
        </w:rPr>
        <w:t>, lessons of music will be taught discretely to ensure depth and rigour in concepts and context. The Music curriculum is rich and varied and provides our pupils with the skills required for life in the 21st Century.</w:t>
      </w:r>
    </w:p>
    <w:p w14:paraId="716C6EA1"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w:t>
      </w:r>
    </w:p>
    <w:p w14:paraId="67DD1A6F" w14:textId="77777777" w:rsidR="0019377D"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 xml:space="preserve">A gather, skills, apply approach to planning and delivery of lessons is taken across school to ensure children develop a deep understanding of specific skills and </w:t>
      </w:r>
      <w:proofErr w:type="gramStart"/>
      <w:r w:rsidRPr="008E095C">
        <w:rPr>
          <w:rFonts w:eastAsia="Times New Roman" w:cstheme="minorHAnsi"/>
          <w:color w:val="09061A"/>
          <w:sz w:val="24"/>
          <w:szCs w:val="24"/>
          <w:lang w:eastAsia="en-GB"/>
        </w:rPr>
        <w:t>are able to</w:t>
      </w:r>
      <w:proofErr w:type="gramEnd"/>
      <w:r w:rsidRPr="008E095C">
        <w:rPr>
          <w:rFonts w:eastAsia="Times New Roman" w:cstheme="minorHAnsi"/>
          <w:color w:val="09061A"/>
          <w:sz w:val="24"/>
          <w:szCs w:val="24"/>
          <w:lang w:eastAsia="en-GB"/>
        </w:rPr>
        <w:t xml:space="preserve"> apply these in a range of situations.</w:t>
      </w:r>
    </w:p>
    <w:p w14:paraId="284C0F95"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C1C45">
        <w:rPr>
          <w:rFonts w:eastAsia="Times New Roman" w:cstheme="minorHAnsi"/>
          <w:color w:val="09061A"/>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08FE9941"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 individual needs are </w:t>
      </w:r>
      <w:proofErr w:type="gramStart"/>
      <w:r w:rsidRPr="008E095C">
        <w:rPr>
          <w:rFonts w:eastAsia="Times New Roman" w:cstheme="minorHAnsi"/>
          <w:color w:val="09061A"/>
          <w:sz w:val="24"/>
          <w:szCs w:val="24"/>
          <w:lang w:eastAsia="en-GB"/>
        </w:rPr>
        <w:t>considered</w:t>
      </w:r>
      <w:proofErr w:type="gramEnd"/>
      <w:r w:rsidRPr="008E095C">
        <w:rPr>
          <w:rFonts w:eastAsia="Times New Roman" w:cstheme="minorHAnsi"/>
          <w:color w:val="09061A"/>
          <w:sz w:val="24"/>
          <w:szCs w:val="24"/>
          <w:lang w:eastAsia="en-GB"/>
        </w:rPr>
        <w:t xml:space="preserve"> and adaptations are planned to ensure the success of pupils in all subjects.</w:t>
      </w:r>
    </w:p>
    <w:p w14:paraId="2A4A0916"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The way that our curriculum is designed ensures that chunks of learning are sequenced in a coherent way to enable all pupils, including those with SEND, to build on prior knowledge. Too much information at once can be a barrier to learning which is one of the reasons why we have chosen half termly curriculum drivers.</w:t>
      </w:r>
    </w:p>
    <w:p w14:paraId="754B6CDA"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Where pupils are identified with having complex needs, it may be appropriate to provide a personalised curriculum which will be based on individual needs and will retain ambition for the pupil.</w:t>
      </w:r>
    </w:p>
    <w:p w14:paraId="699BDB8F"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lastRenderedPageBreak/>
        <w:t>Where 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1B42DA3D" w14:textId="565219D3" w:rsidR="0019377D"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Pupil</w:t>
      </w:r>
      <w:r w:rsidR="00F64C41">
        <w:rPr>
          <w:rFonts w:eastAsia="Times New Roman" w:cstheme="minorHAnsi"/>
          <w:color w:val="09061A"/>
          <w:sz w:val="24"/>
          <w:szCs w:val="24"/>
          <w:lang w:eastAsia="en-GB"/>
        </w:rPr>
        <w:t>’</w:t>
      </w:r>
      <w:r w:rsidRPr="008E095C">
        <w:rPr>
          <w:rFonts w:eastAsia="Times New Roman" w:cstheme="minorHAnsi"/>
          <w:color w:val="09061A"/>
          <w:sz w:val="24"/>
          <w:szCs w:val="24"/>
          <w:lang w:eastAsia="en-GB"/>
        </w:rPr>
        <w:t>s specific needs determine the types of adaptations which are required. These adaptations are in how the subject is taught rather than the content pupils are expected to learn. Where appropriate, learning will be chunked into smaller steps and pre-learning and consolidation time in planned in to support need. Adaptations may include supporting pupils to pay attention to key aspects as well as reducing excessive or unhelpful demands on working memory. Time is also planned to ensure pupils with SEND are pre-taught instructions and vocabulary to support their understanding.</w:t>
      </w:r>
    </w:p>
    <w:p w14:paraId="6EBB0F1A" w14:textId="77777777" w:rsidR="0019377D" w:rsidRPr="007674E9" w:rsidRDefault="0019377D" w:rsidP="0019377D">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mpact</w:t>
      </w:r>
    </w:p>
    <w:p w14:paraId="193F5A73"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Formative assessment is ongoing throughout each lesson. It judges progress and enables teachers to make flexible adaptions to their planned teaching.</w:t>
      </w:r>
    </w:p>
    <w:p w14:paraId="2E7DA6F3" w14:textId="77777777" w:rsidR="0019377D" w:rsidRPr="008E095C"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8E095C">
        <w:rPr>
          <w:rFonts w:eastAsia="Times New Roman" w:cstheme="minorHAnsi"/>
          <w:color w:val="09061A"/>
          <w:sz w:val="24"/>
          <w:szCs w:val="24"/>
          <w:lang w:eastAsia="en-GB"/>
        </w:rPr>
        <w:t xml:space="preserve">Through this regular ongoing assessment, </w:t>
      </w:r>
      <w:r w:rsidRPr="00A62290">
        <w:rPr>
          <w:rFonts w:eastAsia="Times New Roman" w:cstheme="minorHAnsi"/>
          <w:color w:val="111A0B"/>
          <w:sz w:val="24"/>
          <w:szCs w:val="24"/>
          <w:lang w:eastAsia="en-GB"/>
        </w:rPr>
        <w:t xml:space="preserve">tasks are matched to the ability of each child through </w:t>
      </w:r>
      <w:r>
        <w:rPr>
          <w:rFonts w:eastAsia="Times New Roman" w:cstheme="minorHAnsi"/>
          <w:color w:val="111A0B"/>
          <w:sz w:val="24"/>
          <w:szCs w:val="24"/>
          <w:lang w:eastAsia="en-GB"/>
        </w:rPr>
        <w:t>adapted</w:t>
      </w:r>
      <w:r w:rsidRPr="00A62290">
        <w:rPr>
          <w:rFonts w:eastAsia="Times New Roman" w:cstheme="minorHAnsi"/>
          <w:color w:val="111A0B"/>
          <w:sz w:val="24"/>
          <w:szCs w:val="24"/>
          <w:lang w:eastAsia="en-GB"/>
        </w:rPr>
        <w:t xml:space="preserve"> activities</w:t>
      </w:r>
      <w:r>
        <w:rPr>
          <w:rFonts w:eastAsia="Times New Roman" w:cstheme="minorHAnsi"/>
          <w:color w:val="111A0B"/>
          <w:sz w:val="24"/>
          <w:szCs w:val="24"/>
          <w:lang w:eastAsia="en-GB"/>
        </w:rPr>
        <w:t xml:space="preserve"> and including</w:t>
      </w:r>
      <w:r w:rsidRPr="00A62290">
        <w:rPr>
          <w:rFonts w:eastAsia="Times New Roman" w:cstheme="minorHAnsi"/>
          <w:color w:val="111A0B"/>
          <w:sz w:val="24"/>
          <w:szCs w:val="24"/>
          <w:lang w:eastAsia="en-GB"/>
        </w:rPr>
        <w:t xml:space="preserve"> adult support</w:t>
      </w:r>
      <w:r w:rsidRPr="008E095C">
        <w:rPr>
          <w:rFonts w:eastAsia="Times New Roman" w:cstheme="minorHAnsi"/>
          <w:color w:val="09061A"/>
          <w:sz w:val="24"/>
          <w:szCs w:val="24"/>
          <w:lang w:eastAsia="en-GB"/>
        </w:rPr>
        <w:t>, providing a level of challenge that is stimulating for pupils and questioning skills.</w:t>
      </w:r>
    </w:p>
    <w:p w14:paraId="257A8275" w14:textId="2537C2B5" w:rsidR="0019377D"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r w:rsidRPr="00320DDE">
        <w:rPr>
          <w:rFonts w:eastAsia="Times New Roman" w:cstheme="minorHAnsi"/>
          <w:color w:val="09061A"/>
          <w:sz w:val="24"/>
          <w:szCs w:val="24"/>
          <w:lang w:eastAsia="en-GB"/>
        </w:rPr>
        <w:t xml:space="preserve">Our school </w:t>
      </w:r>
      <w:proofErr w:type="gramStart"/>
      <w:r w:rsidR="00F64C41">
        <w:rPr>
          <w:rFonts w:eastAsia="Times New Roman" w:cstheme="minorHAnsi"/>
          <w:color w:val="09061A"/>
          <w:sz w:val="24"/>
          <w:szCs w:val="24"/>
          <w:lang w:eastAsia="en-GB"/>
        </w:rPr>
        <w:t>is</w:t>
      </w:r>
      <w:r w:rsidRPr="00320DDE">
        <w:rPr>
          <w:rFonts w:eastAsia="Times New Roman" w:cstheme="minorHAnsi"/>
          <w:color w:val="09061A"/>
          <w:sz w:val="24"/>
          <w:szCs w:val="24"/>
          <w:lang w:eastAsia="en-GB"/>
        </w:rPr>
        <w:t xml:space="preserve"> dedicated to providing</w:t>
      </w:r>
      <w:proofErr w:type="gramEnd"/>
      <w:r w:rsidRPr="00320DDE">
        <w:rPr>
          <w:rFonts w:eastAsia="Times New Roman" w:cstheme="minorHAnsi"/>
          <w:color w:val="09061A"/>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w:t>
      </w:r>
      <w:r>
        <w:rPr>
          <w:rFonts w:eastAsia="Times New Roman" w:cstheme="minorHAnsi"/>
          <w:color w:val="09061A"/>
          <w:sz w:val="24"/>
          <w:szCs w:val="24"/>
          <w:lang w:eastAsia="en-GB"/>
        </w:rPr>
        <w:t>-</w:t>
      </w:r>
      <w:r w:rsidRPr="00320DDE">
        <w:rPr>
          <w:rFonts w:eastAsia="Times New Roman" w:cstheme="minorHAnsi"/>
          <w:color w:val="09061A"/>
          <w:sz w:val="24"/>
          <w:szCs w:val="24"/>
          <w:lang w:eastAsia="en-GB"/>
        </w:rPr>
        <w:t>designed curriculum sequence.</w:t>
      </w:r>
    </w:p>
    <w:p w14:paraId="67EB9599" w14:textId="77777777" w:rsidR="0019377D" w:rsidRPr="00B312D6" w:rsidRDefault="0019377D" w:rsidP="0019377D">
      <w:pPr>
        <w:shd w:val="clear" w:color="auto" w:fill="FFFFFF"/>
        <w:spacing w:before="100" w:beforeAutospacing="1" w:after="0" w:line="240" w:lineRule="auto"/>
        <w:rPr>
          <w:rFonts w:eastAsia="Times New Roman" w:cstheme="minorHAnsi"/>
          <w:color w:val="09061A"/>
          <w:sz w:val="24"/>
          <w:szCs w:val="24"/>
          <w:lang w:eastAsia="en-GB"/>
        </w:rPr>
      </w:pPr>
    </w:p>
    <w:p w14:paraId="53D6F947" w14:textId="77777777" w:rsidR="0019377D" w:rsidRPr="002E2352" w:rsidRDefault="0019377D" w:rsidP="0019377D">
      <w:pPr>
        <w:rPr>
          <w:rFonts w:cstheme="minorHAnsi"/>
          <w:b/>
          <w:sz w:val="24"/>
          <w:szCs w:val="32"/>
          <w:u w:val="single"/>
          <w:lang w:val="en-US"/>
        </w:rPr>
      </w:pPr>
      <w:r w:rsidRPr="002E2352">
        <w:rPr>
          <w:rFonts w:cstheme="minorHAnsi"/>
          <w:b/>
          <w:sz w:val="24"/>
          <w:szCs w:val="32"/>
          <w:u w:val="single"/>
          <w:lang w:val="en-US"/>
        </w:rPr>
        <w:t>Key Responsibilities for Music:</w:t>
      </w:r>
    </w:p>
    <w:p w14:paraId="79260BCE" w14:textId="77777777" w:rsidR="0019377D" w:rsidRPr="00C5244F" w:rsidRDefault="0019377D" w:rsidP="0019377D">
      <w:pPr>
        <w:rPr>
          <w:rFonts w:cstheme="minorHAnsi"/>
          <w:sz w:val="24"/>
          <w:szCs w:val="24"/>
          <w:u w:val="single"/>
          <w:lang w:val="en-US"/>
        </w:rPr>
      </w:pPr>
      <w:r w:rsidRPr="00C5244F">
        <w:rPr>
          <w:rFonts w:cstheme="minorHAnsi"/>
          <w:sz w:val="24"/>
          <w:szCs w:val="24"/>
          <w:u w:val="single"/>
          <w:lang w:val="en-US"/>
        </w:rPr>
        <w:t>All staff</w:t>
      </w:r>
    </w:p>
    <w:p w14:paraId="439FD712" w14:textId="77777777" w:rsidR="0019377D" w:rsidRPr="00C5244F" w:rsidRDefault="0019377D" w:rsidP="0019377D">
      <w:pPr>
        <w:rPr>
          <w:rFonts w:cstheme="minorHAnsi"/>
          <w:sz w:val="24"/>
          <w:szCs w:val="24"/>
          <w:lang w:val="en-US"/>
        </w:rPr>
      </w:pPr>
      <w:r w:rsidRPr="00C5244F">
        <w:rPr>
          <w:rFonts w:cstheme="minorHAnsi"/>
          <w:sz w:val="24"/>
          <w:szCs w:val="24"/>
          <w:lang w:val="en-US"/>
        </w:rPr>
        <w:t>All staff will:</w:t>
      </w:r>
    </w:p>
    <w:p w14:paraId="660AA37B" w14:textId="77777777" w:rsidR="0019377D" w:rsidRPr="00C5244F" w:rsidRDefault="0019377D" w:rsidP="0019377D">
      <w:pPr>
        <w:pStyle w:val="ListParagraph"/>
        <w:numPr>
          <w:ilvl w:val="0"/>
          <w:numId w:val="20"/>
        </w:numPr>
        <w:rPr>
          <w:rFonts w:cstheme="minorHAnsi"/>
          <w:sz w:val="24"/>
          <w:szCs w:val="24"/>
          <w:lang w:val="en-US"/>
        </w:rPr>
      </w:pPr>
      <w:r w:rsidRPr="00C5244F">
        <w:rPr>
          <w:rFonts w:cstheme="minorHAnsi"/>
          <w:sz w:val="24"/>
          <w:szCs w:val="24"/>
          <w:lang w:val="en-US"/>
        </w:rPr>
        <w:t xml:space="preserve">Ensure that they are up to date with the school policy and curriculum requirements regarding </w:t>
      </w:r>
      <w:r>
        <w:rPr>
          <w:rFonts w:cstheme="minorHAnsi"/>
          <w:sz w:val="24"/>
          <w:szCs w:val="24"/>
          <w:lang w:val="en-US"/>
        </w:rPr>
        <w:t>Music</w:t>
      </w:r>
      <w:r w:rsidRPr="00C5244F">
        <w:rPr>
          <w:rFonts w:cstheme="minorHAnsi"/>
          <w:sz w:val="24"/>
          <w:szCs w:val="24"/>
          <w:lang w:val="en-US"/>
        </w:rPr>
        <w:t>.</w:t>
      </w:r>
    </w:p>
    <w:p w14:paraId="412E8CA3" w14:textId="77777777" w:rsidR="0019377D" w:rsidRPr="00C5244F" w:rsidRDefault="0019377D" w:rsidP="0019377D">
      <w:pPr>
        <w:pStyle w:val="ListParagraph"/>
        <w:numPr>
          <w:ilvl w:val="0"/>
          <w:numId w:val="20"/>
        </w:numPr>
        <w:rPr>
          <w:rFonts w:cstheme="minorHAnsi"/>
          <w:sz w:val="24"/>
          <w:szCs w:val="24"/>
          <w:lang w:val="en-US"/>
        </w:rPr>
      </w:pPr>
      <w:r w:rsidRPr="00C5244F">
        <w:rPr>
          <w:rFonts w:cstheme="minorHAnsi"/>
          <w:sz w:val="24"/>
          <w:szCs w:val="24"/>
          <w:lang w:val="en-US"/>
        </w:rPr>
        <w:t xml:space="preserve">Attend and engage in professional development training around </w:t>
      </w:r>
      <w:r>
        <w:rPr>
          <w:rFonts w:cstheme="minorHAnsi"/>
          <w:sz w:val="24"/>
          <w:szCs w:val="24"/>
          <w:lang w:val="en-US"/>
        </w:rPr>
        <w:t>Music</w:t>
      </w:r>
      <w:r w:rsidRPr="00C5244F">
        <w:rPr>
          <w:rFonts w:cstheme="minorHAnsi"/>
          <w:sz w:val="24"/>
          <w:szCs w:val="24"/>
          <w:lang w:val="en-US"/>
        </w:rPr>
        <w:t xml:space="preserve"> provision, including individual and whole staff training/inset, where appropriate.</w:t>
      </w:r>
    </w:p>
    <w:p w14:paraId="31D612B8" w14:textId="77777777" w:rsidR="0019377D" w:rsidRPr="00C5244F" w:rsidRDefault="0019377D" w:rsidP="0019377D">
      <w:pPr>
        <w:pStyle w:val="ListParagraph"/>
        <w:numPr>
          <w:ilvl w:val="0"/>
          <w:numId w:val="20"/>
        </w:numPr>
        <w:rPr>
          <w:rFonts w:cstheme="minorHAnsi"/>
          <w:sz w:val="24"/>
          <w:szCs w:val="24"/>
          <w:lang w:val="en-US"/>
        </w:rPr>
      </w:pPr>
      <w:r w:rsidRPr="00C5244F">
        <w:rPr>
          <w:rFonts w:cstheme="minorHAnsi"/>
          <w:sz w:val="24"/>
          <w:szCs w:val="24"/>
          <w:lang w:val="en-US"/>
        </w:rPr>
        <w:t>Attend staff meetings to be introduced to any new areas of work and review the effectiveness of the approaches used.</w:t>
      </w:r>
    </w:p>
    <w:p w14:paraId="7C98FDF3" w14:textId="77777777" w:rsidR="0019377D" w:rsidRPr="00C5244F" w:rsidRDefault="0019377D" w:rsidP="0019377D">
      <w:pPr>
        <w:pStyle w:val="ListParagraph"/>
        <w:numPr>
          <w:ilvl w:val="0"/>
          <w:numId w:val="20"/>
        </w:numPr>
        <w:rPr>
          <w:rFonts w:cstheme="minorHAnsi"/>
          <w:sz w:val="24"/>
          <w:szCs w:val="24"/>
          <w:lang w:val="en-US"/>
        </w:rPr>
      </w:pPr>
      <w:r w:rsidRPr="00C5244F">
        <w:rPr>
          <w:rFonts w:cstheme="minorHAnsi"/>
          <w:sz w:val="24"/>
          <w:szCs w:val="24"/>
          <w:lang w:val="en-US"/>
        </w:rPr>
        <w:t xml:space="preserve">Report back to </w:t>
      </w:r>
      <w:r>
        <w:rPr>
          <w:rFonts w:cstheme="minorHAnsi"/>
          <w:sz w:val="24"/>
          <w:szCs w:val="24"/>
          <w:lang w:val="en-US"/>
        </w:rPr>
        <w:t>Music</w:t>
      </w:r>
      <w:r w:rsidRPr="00C5244F">
        <w:rPr>
          <w:rFonts w:cstheme="minorHAnsi"/>
          <w:sz w:val="24"/>
          <w:szCs w:val="24"/>
          <w:lang w:val="en-US"/>
        </w:rPr>
        <w:t xml:space="preserve"> Lead on any areas they feel are not covered or inadequately provided for in the schools </w:t>
      </w:r>
      <w:r>
        <w:rPr>
          <w:rFonts w:cstheme="minorHAnsi"/>
          <w:sz w:val="24"/>
          <w:szCs w:val="24"/>
          <w:lang w:val="en-US"/>
        </w:rPr>
        <w:t>Music</w:t>
      </w:r>
      <w:r w:rsidRPr="00C5244F">
        <w:rPr>
          <w:rFonts w:cstheme="minorHAnsi"/>
          <w:sz w:val="24"/>
          <w:szCs w:val="24"/>
          <w:lang w:val="en-US"/>
        </w:rPr>
        <w:t xml:space="preserve"> provision.</w:t>
      </w:r>
    </w:p>
    <w:p w14:paraId="14533CB4" w14:textId="77777777" w:rsidR="0019377D" w:rsidRPr="00C5244F" w:rsidRDefault="0019377D" w:rsidP="0019377D">
      <w:pPr>
        <w:pStyle w:val="ListParagraph"/>
        <w:numPr>
          <w:ilvl w:val="0"/>
          <w:numId w:val="20"/>
        </w:numPr>
        <w:rPr>
          <w:rFonts w:cstheme="minorHAnsi"/>
          <w:sz w:val="24"/>
          <w:szCs w:val="24"/>
          <w:lang w:val="en-US"/>
        </w:rPr>
      </w:pPr>
      <w:r>
        <w:rPr>
          <w:rFonts w:cstheme="minorHAnsi"/>
          <w:sz w:val="24"/>
          <w:szCs w:val="24"/>
          <w:lang w:val="en-US"/>
        </w:rPr>
        <w:t>T</w:t>
      </w:r>
      <w:r w:rsidRPr="00C5244F">
        <w:rPr>
          <w:rFonts w:cstheme="minorHAnsi"/>
          <w:sz w:val="24"/>
          <w:szCs w:val="24"/>
          <w:lang w:val="en-US"/>
        </w:rPr>
        <w:t>ailor their lessons to suit all pupils in their class, across the whole range of abilities, including those pupils with special educational needs.</w:t>
      </w:r>
    </w:p>
    <w:p w14:paraId="584C8EBF" w14:textId="77777777" w:rsidR="0019377D" w:rsidRPr="00C5244F" w:rsidRDefault="0019377D" w:rsidP="0019377D">
      <w:pPr>
        <w:pStyle w:val="ListParagraph"/>
        <w:numPr>
          <w:ilvl w:val="0"/>
          <w:numId w:val="20"/>
        </w:numPr>
        <w:rPr>
          <w:rFonts w:cstheme="minorHAnsi"/>
          <w:sz w:val="24"/>
          <w:szCs w:val="24"/>
          <w:lang w:val="en-US"/>
        </w:rPr>
      </w:pPr>
      <w:r w:rsidRPr="00C5244F">
        <w:rPr>
          <w:rFonts w:cstheme="minorHAnsi"/>
          <w:sz w:val="24"/>
          <w:szCs w:val="24"/>
          <w:lang w:val="en-US"/>
        </w:rPr>
        <w:lastRenderedPageBreak/>
        <w:t xml:space="preserve">Ask for support in this from SEND coordinator or the </w:t>
      </w:r>
      <w:r>
        <w:rPr>
          <w:rFonts w:cstheme="minorHAnsi"/>
          <w:sz w:val="24"/>
          <w:szCs w:val="24"/>
          <w:lang w:val="en-US"/>
        </w:rPr>
        <w:t>Music</w:t>
      </w:r>
      <w:r w:rsidRPr="00C5244F">
        <w:rPr>
          <w:rFonts w:cstheme="minorHAnsi"/>
          <w:sz w:val="24"/>
          <w:szCs w:val="24"/>
          <w:lang w:val="en-US"/>
        </w:rPr>
        <w:t xml:space="preserve"> Lead, should they need it.</w:t>
      </w:r>
    </w:p>
    <w:p w14:paraId="0C0D0890" w14:textId="77777777" w:rsidR="0019377D" w:rsidRPr="002E2352" w:rsidRDefault="0019377D" w:rsidP="0019377D">
      <w:pPr>
        <w:rPr>
          <w:rFonts w:cstheme="minorHAnsi"/>
          <w:b/>
          <w:sz w:val="24"/>
          <w:szCs w:val="32"/>
          <w:u w:val="single"/>
          <w:lang w:val="en-US"/>
        </w:rPr>
      </w:pPr>
      <w:r w:rsidRPr="002E2352">
        <w:rPr>
          <w:rFonts w:cstheme="minorHAnsi"/>
          <w:b/>
          <w:sz w:val="24"/>
          <w:szCs w:val="32"/>
          <w:u w:val="single"/>
          <w:lang w:val="en-US"/>
        </w:rPr>
        <w:t>Subject Lead:</w:t>
      </w:r>
    </w:p>
    <w:p w14:paraId="6B0E2140" w14:textId="77777777" w:rsidR="0019377D" w:rsidRPr="00C5244F" w:rsidRDefault="0019377D" w:rsidP="0019377D">
      <w:pPr>
        <w:pStyle w:val="ListParagraph"/>
        <w:numPr>
          <w:ilvl w:val="0"/>
          <w:numId w:val="21"/>
        </w:numPr>
        <w:rPr>
          <w:rFonts w:cstheme="minorHAnsi"/>
          <w:sz w:val="24"/>
          <w:szCs w:val="24"/>
          <w:lang w:val="en-US"/>
        </w:rPr>
      </w:pPr>
      <w:r w:rsidRPr="00C5244F">
        <w:rPr>
          <w:rFonts w:cstheme="minorHAnsi"/>
          <w:sz w:val="24"/>
          <w:szCs w:val="24"/>
          <w:lang w:val="en-US"/>
        </w:rPr>
        <w:t>Review the policy on a yearly basis.</w:t>
      </w:r>
    </w:p>
    <w:p w14:paraId="181E8326" w14:textId="77777777" w:rsidR="0019377D" w:rsidRPr="00C5244F" w:rsidRDefault="0019377D" w:rsidP="0019377D">
      <w:pPr>
        <w:pStyle w:val="ListParagraph"/>
        <w:numPr>
          <w:ilvl w:val="0"/>
          <w:numId w:val="21"/>
        </w:numPr>
        <w:rPr>
          <w:rFonts w:cstheme="minorHAnsi"/>
          <w:sz w:val="24"/>
          <w:szCs w:val="24"/>
          <w:lang w:val="en-US"/>
        </w:rPr>
      </w:pPr>
      <w:r w:rsidRPr="00C5244F">
        <w:rPr>
          <w:rFonts w:cstheme="minorHAnsi"/>
          <w:sz w:val="24"/>
          <w:szCs w:val="24"/>
          <w:lang w:val="en-US"/>
        </w:rPr>
        <w:t>Keep staff up to date on any policy changes.</w:t>
      </w:r>
    </w:p>
    <w:p w14:paraId="6599F5AF" w14:textId="77777777" w:rsidR="0019377D" w:rsidRPr="00C5244F" w:rsidRDefault="0019377D" w:rsidP="0019377D">
      <w:pPr>
        <w:pStyle w:val="ListParagraph"/>
        <w:numPr>
          <w:ilvl w:val="0"/>
          <w:numId w:val="21"/>
        </w:numPr>
        <w:rPr>
          <w:rFonts w:cstheme="minorHAnsi"/>
          <w:sz w:val="24"/>
          <w:szCs w:val="24"/>
          <w:lang w:val="en-US"/>
        </w:rPr>
      </w:pPr>
      <w:r w:rsidRPr="00C5244F">
        <w:rPr>
          <w:rFonts w:cstheme="minorHAnsi"/>
          <w:sz w:val="24"/>
          <w:szCs w:val="24"/>
          <w:lang w:val="en-US"/>
        </w:rPr>
        <w:t xml:space="preserve">Ensure that all staff re able to access and deliver the </w:t>
      </w:r>
      <w:r>
        <w:rPr>
          <w:rFonts w:cstheme="minorHAnsi"/>
          <w:sz w:val="24"/>
          <w:szCs w:val="24"/>
          <w:lang w:val="en-US"/>
        </w:rPr>
        <w:t>curriculum</w:t>
      </w:r>
      <w:r w:rsidRPr="00C5244F">
        <w:rPr>
          <w:rFonts w:cstheme="minorHAnsi"/>
          <w:sz w:val="24"/>
          <w:szCs w:val="24"/>
          <w:lang w:val="en-US"/>
        </w:rPr>
        <w:t>.</w:t>
      </w:r>
    </w:p>
    <w:p w14:paraId="5E733335" w14:textId="77777777" w:rsidR="0019377D" w:rsidRPr="00C5244F" w:rsidRDefault="0019377D" w:rsidP="0019377D">
      <w:pPr>
        <w:pStyle w:val="ListParagraph"/>
        <w:numPr>
          <w:ilvl w:val="0"/>
          <w:numId w:val="21"/>
        </w:numPr>
        <w:rPr>
          <w:rFonts w:cstheme="minorHAnsi"/>
          <w:sz w:val="24"/>
          <w:szCs w:val="24"/>
          <w:lang w:val="en-US"/>
        </w:rPr>
      </w:pPr>
      <w:r w:rsidRPr="00C5244F">
        <w:rPr>
          <w:rFonts w:cstheme="minorHAnsi"/>
          <w:sz w:val="24"/>
          <w:szCs w:val="24"/>
          <w:lang w:val="en-US"/>
        </w:rPr>
        <w:t>Identify training needs and arrange or deliver said training.</w:t>
      </w:r>
    </w:p>
    <w:p w14:paraId="1C1066EE" w14:textId="04806308" w:rsidR="00804B47" w:rsidRDefault="00804B47">
      <w:pPr>
        <w:spacing w:after="0" w:line="240" w:lineRule="auto"/>
        <w:rPr>
          <w:rFonts w:ascii="Arial" w:hAnsi="Arial" w:cs="Arial"/>
          <w:color w:val="000000"/>
          <w:sz w:val="24"/>
          <w:szCs w:val="24"/>
        </w:rPr>
      </w:pPr>
    </w:p>
    <w:sectPr w:rsidR="00804B47"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E3596"/>
    <w:multiLevelType w:val="hybridMultilevel"/>
    <w:tmpl w:val="EBF00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491628">
    <w:abstractNumId w:val="20"/>
  </w:num>
  <w:num w:numId="2" w16cid:durableId="1655374409">
    <w:abstractNumId w:val="1"/>
  </w:num>
  <w:num w:numId="3" w16cid:durableId="2005088982">
    <w:abstractNumId w:val="8"/>
  </w:num>
  <w:num w:numId="4" w16cid:durableId="1348170139">
    <w:abstractNumId w:val="7"/>
  </w:num>
  <w:num w:numId="5" w16cid:durableId="70548150">
    <w:abstractNumId w:val="10"/>
  </w:num>
  <w:num w:numId="6" w16cid:durableId="604924492">
    <w:abstractNumId w:val="18"/>
  </w:num>
  <w:num w:numId="7" w16cid:durableId="259220304">
    <w:abstractNumId w:val="3"/>
  </w:num>
  <w:num w:numId="8" w16cid:durableId="1270358072">
    <w:abstractNumId w:val="17"/>
  </w:num>
  <w:num w:numId="9" w16cid:durableId="2822305">
    <w:abstractNumId w:val="5"/>
  </w:num>
  <w:num w:numId="10" w16cid:durableId="1767337364">
    <w:abstractNumId w:val="11"/>
  </w:num>
  <w:num w:numId="11" w16cid:durableId="1992637094">
    <w:abstractNumId w:val="13"/>
  </w:num>
  <w:num w:numId="12" w16cid:durableId="1115561778">
    <w:abstractNumId w:val="6"/>
  </w:num>
  <w:num w:numId="13" w16cid:durableId="261307449">
    <w:abstractNumId w:val="2"/>
  </w:num>
  <w:num w:numId="14" w16cid:durableId="1925648664">
    <w:abstractNumId w:val="9"/>
  </w:num>
  <w:num w:numId="15" w16cid:durableId="1898710920">
    <w:abstractNumId w:val="4"/>
  </w:num>
  <w:num w:numId="16" w16cid:durableId="1747875192">
    <w:abstractNumId w:val="14"/>
  </w:num>
  <w:num w:numId="17" w16cid:durableId="1433823902">
    <w:abstractNumId w:val="12"/>
  </w:num>
  <w:num w:numId="18" w16cid:durableId="151993042">
    <w:abstractNumId w:val="16"/>
  </w:num>
  <w:num w:numId="19" w16cid:durableId="763573207">
    <w:abstractNumId w:val="0"/>
  </w:num>
  <w:num w:numId="20" w16cid:durableId="1618026346">
    <w:abstractNumId w:val="21"/>
  </w:num>
  <w:num w:numId="21" w16cid:durableId="1001153921">
    <w:abstractNumId w:val="15"/>
  </w:num>
  <w:num w:numId="22" w16cid:durableId="1828276911">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1142CC"/>
    <w:rsid w:val="00120E82"/>
    <w:rsid w:val="0012512C"/>
    <w:rsid w:val="001775A9"/>
    <w:rsid w:val="00180B40"/>
    <w:rsid w:val="0019377D"/>
    <w:rsid w:val="0020327E"/>
    <w:rsid w:val="00207D97"/>
    <w:rsid w:val="002111CA"/>
    <w:rsid w:val="002362FB"/>
    <w:rsid w:val="002515C5"/>
    <w:rsid w:val="00281638"/>
    <w:rsid w:val="00296AA6"/>
    <w:rsid w:val="002A330D"/>
    <w:rsid w:val="002E1007"/>
    <w:rsid w:val="002F75C3"/>
    <w:rsid w:val="003410E8"/>
    <w:rsid w:val="003521F3"/>
    <w:rsid w:val="00367507"/>
    <w:rsid w:val="003C5640"/>
    <w:rsid w:val="003E0E52"/>
    <w:rsid w:val="00426D3A"/>
    <w:rsid w:val="00480830"/>
    <w:rsid w:val="00497892"/>
    <w:rsid w:val="004A344C"/>
    <w:rsid w:val="004D6B98"/>
    <w:rsid w:val="0053301D"/>
    <w:rsid w:val="00545549"/>
    <w:rsid w:val="00545A92"/>
    <w:rsid w:val="005531E9"/>
    <w:rsid w:val="00576FF5"/>
    <w:rsid w:val="0059053A"/>
    <w:rsid w:val="005A1AF1"/>
    <w:rsid w:val="005B3EE1"/>
    <w:rsid w:val="005E1E2A"/>
    <w:rsid w:val="00613D65"/>
    <w:rsid w:val="006523A3"/>
    <w:rsid w:val="00653DBE"/>
    <w:rsid w:val="00694779"/>
    <w:rsid w:val="006C1CC1"/>
    <w:rsid w:val="006D0854"/>
    <w:rsid w:val="00711B83"/>
    <w:rsid w:val="007178B0"/>
    <w:rsid w:val="00747879"/>
    <w:rsid w:val="00781C4E"/>
    <w:rsid w:val="007A605E"/>
    <w:rsid w:val="007E5334"/>
    <w:rsid w:val="007E6EC3"/>
    <w:rsid w:val="008015C2"/>
    <w:rsid w:val="00804B47"/>
    <w:rsid w:val="008123BA"/>
    <w:rsid w:val="00816C97"/>
    <w:rsid w:val="00863800"/>
    <w:rsid w:val="00892667"/>
    <w:rsid w:val="008B2955"/>
    <w:rsid w:val="008C095B"/>
    <w:rsid w:val="008F17EE"/>
    <w:rsid w:val="00937D48"/>
    <w:rsid w:val="00972227"/>
    <w:rsid w:val="00977DB8"/>
    <w:rsid w:val="009A3688"/>
    <w:rsid w:val="009E1C96"/>
    <w:rsid w:val="009F6089"/>
    <w:rsid w:val="00A33D82"/>
    <w:rsid w:val="00A433C2"/>
    <w:rsid w:val="00AB025D"/>
    <w:rsid w:val="00B40E5B"/>
    <w:rsid w:val="00B52BDE"/>
    <w:rsid w:val="00B537D8"/>
    <w:rsid w:val="00B73E1B"/>
    <w:rsid w:val="00BE2240"/>
    <w:rsid w:val="00C462D9"/>
    <w:rsid w:val="00C72E98"/>
    <w:rsid w:val="00CA5AF2"/>
    <w:rsid w:val="00CC1C0C"/>
    <w:rsid w:val="00D34378"/>
    <w:rsid w:val="00D6097D"/>
    <w:rsid w:val="00D73098"/>
    <w:rsid w:val="00D826A8"/>
    <w:rsid w:val="00DB496B"/>
    <w:rsid w:val="00E112A4"/>
    <w:rsid w:val="00E31A64"/>
    <w:rsid w:val="00E34120"/>
    <w:rsid w:val="00E52ADD"/>
    <w:rsid w:val="00EF0E20"/>
    <w:rsid w:val="00EF5BD2"/>
    <w:rsid w:val="00F2746B"/>
    <w:rsid w:val="00F42D3A"/>
    <w:rsid w:val="00F64C41"/>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6b5cc0-6163-4899-ac00-ca351285e55e" xsi:nil="true"/>
    <lcf76f155ced4ddcb4097134ff3c332f xmlns="48653048-9ee7-4ac6-9046-bb4e221032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3156E-37EA-459A-80B0-579B78810F86}"/>
</file>

<file path=customXml/itemProps2.xml><?xml version="1.0" encoding="utf-8"?>
<ds:datastoreItem xmlns:ds="http://schemas.openxmlformats.org/officeDocument/2006/customXml" ds:itemID="{9431E3D8-9154-411E-B709-1F06BC13569F}">
  <ds:schemaRefs>
    <ds:schemaRef ds:uri="http://purl.org/dc/terms/"/>
    <ds:schemaRef ds:uri="http://purl.org/dc/dcmitype/"/>
    <ds:schemaRef ds:uri="http://schemas.microsoft.com/office/2006/metadata/properties"/>
    <ds:schemaRef ds:uri="http://purl.org/dc/elements/1.1/"/>
    <ds:schemaRef ds:uri="http://schemas.microsoft.com/office/2006/documentManagement/types"/>
    <ds:schemaRef ds:uri="48653048-9ee7-4ac6-9046-bb4e22103297"/>
    <ds:schemaRef ds:uri="http://schemas.openxmlformats.org/package/2006/metadata/core-properties"/>
    <ds:schemaRef ds:uri="http://schemas.microsoft.com/office/infopath/2007/PartnerControls"/>
    <ds:schemaRef ds:uri="6e6b5cc0-6163-4899-ac00-ca351285e55e"/>
    <ds:schemaRef ds:uri="http://www.w3.org/XML/1998/namespace"/>
  </ds:schemaRefs>
</ds:datastoreItem>
</file>

<file path=customXml/itemProps3.xml><?xml version="1.0" encoding="utf-8"?>
<ds:datastoreItem xmlns:ds="http://schemas.openxmlformats.org/officeDocument/2006/customXml" ds:itemID="{C54F7933-4C0A-4E07-9D46-230DFC958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2025-11-25T15:44:00Z</dcterms:created>
  <dcterms:modified xsi:type="dcterms:W3CDTF">2025-11-25T15:44:00Z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